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BB3" w:rsidRPr="00DD65C3" w:rsidRDefault="00237BB3" w:rsidP="00237B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237BB3" w:rsidRPr="00DD65C3" w:rsidRDefault="00237BB3" w:rsidP="00237BB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</w:p>
    <w:p w:rsidR="00237BB3" w:rsidRPr="00DD65C3" w:rsidRDefault="00237BB3" w:rsidP="00237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DD65C3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7306800C" wp14:editId="5B6B3748">
            <wp:simplePos x="899160" y="434340"/>
            <wp:positionH relativeFrom="margin">
              <wp:align>left</wp:align>
            </wp:positionH>
            <wp:positionV relativeFrom="margin">
              <wp:align>top</wp:align>
            </wp:positionV>
            <wp:extent cx="701040" cy="861060"/>
            <wp:effectExtent l="0" t="0" r="3810" b="0"/>
            <wp:wrapSquare wrapText="bothSides"/>
            <wp:docPr id="1" name="Картина 1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&amp;Rcy;&amp;iecy;&amp;zcy;&amp;ucy;&amp;lcy;&amp;tcy;&amp;acy;&amp;tcy; &amp;scy; &amp;icy;&amp;zcy;&amp;ocy;&amp;bcy;&amp;rcy;&amp;acy;&amp;zhcy;&amp;iecy;&amp;ncy;&amp;icy;&amp;iecy; &amp;zcy;&amp;acy; &amp;lcy;&amp;ocy;&amp;gcy;&amp;ocy; &amp;scy; &amp;ocy;&amp;bcy;&amp;rcy;&amp;acy;&amp;zcy;&amp;acy; &amp;ncy;&amp;acy; &amp;khcy;&amp;rcy;&amp;icy;&amp;scy;&amp;tcy;&amp;ocy; &amp;scy;&amp;mcy;&amp;icy;&amp;rcy;&amp;ncy;&amp;iecy;&amp;ncy;&amp;scy;&amp;kcy;&amp;icy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6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D65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ОСНОВНО УЧИЛИЩЕ „ХРИСТО СМИРНЕНСКИ”,</w:t>
      </w:r>
    </w:p>
    <w:p w:rsidR="00237BB3" w:rsidRPr="00DD65C3" w:rsidRDefault="00237BB3" w:rsidP="00237B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 w:rsidRPr="00DD65C3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с. ПРИСТОЕ, общ. КАОЛИНОВО,</w:t>
      </w:r>
    </w:p>
    <w:p w:rsidR="00237BB3" w:rsidRPr="00DD65C3" w:rsidRDefault="00237BB3" w:rsidP="00237BB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  <w:r w:rsidRPr="00DD65C3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ул. „Аврора” № 6, тел: 05361/2249, </w:t>
      </w:r>
      <w:r w:rsidRPr="00DD65C3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e</w:t>
      </w:r>
      <w:r w:rsidRPr="00DD65C3">
        <w:rPr>
          <w:rFonts w:ascii="Times New Roman" w:eastAsia="Times New Roman" w:hAnsi="Times New Roman" w:cs="Times New Roman"/>
          <w:sz w:val="20"/>
          <w:szCs w:val="20"/>
          <w:lang w:eastAsia="bg-BG"/>
        </w:rPr>
        <w:t>-</w:t>
      </w:r>
      <w:r w:rsidRPr="00DD65C3">
        <w:rPr>
          <w:rFonts w:ascii="Times New Roman" w:eastAsia="Times New Roman" w:hAnsi="Times New Roman" w:cs="Times New Roman"/>
          <w:sz w:val="20"/>
          <w:szCs w:val="20"/>
          <w:lang w:val="en-US" w:eastAsia="bg-BG"/>
        </w:rPr>
        <w:t>mail</w:t>
      </w:r>
      <w:r w:rsidRPr="00DD65C3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: </w:t>
      </w:r>
      <w:hyperlink r:id="rId7" w:history="1"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ou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_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pristoe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@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abv</w:t>
        </w:r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bg-BG"/>
          </w:rPr>
          <w:t>.</w:t>
        </w:r>
        <w:proofErr w:type="spellStart"/>
        <w:r w:rsidRPr="00DD65C3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en-US" w:eastAsia="bg-BG"/>
          </w:rPr>
          <w:t>bg</w:t>
        </w:r>
        <w:proofErr w:type="spellEnd"/>
      </w:hyperlink>
    </w:p>
    <w:p w:rsidR="00237BB3" w:rsidRPr="00DD65C3" w:rsidRDefault="00237BB3" w:rsidP="00237BB3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135964" w:rsidRDefault="00135964"/>
    <w:p w:rsidR="00237BB3" w:rsidRDefault="00237BB3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463"/>
        <w:gridCol w:w="6110"/>
      </w:tblGrid>
      <w:tr w:rsidR="00237BB3" w:rsidRPr="00237BB3" w:rsidTr="00237BB3">
        <w:tc>
          <w:tcPr>
            <w:tcW w:w="458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Задължителна информация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Образователни услуги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на административната услуга 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AD449F" w:rsidP="00AD449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AD449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Издаване на дубликат на документ за завършен клас, етап или степен на образование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– удостоверения, свидетелства.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Pr="00237BB3" w:rsidRDefault="00237BB3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Calibri" w:hAnsi="Times New Roman" w:cs="Times New Roman"/>
                <w:sz w:val="24"/>
                <w:szCs w:val="24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AD449F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44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чл. 45 от Наредба № 8/2016 г. за информацията и документите за системата на предучилищното и училищното образование</w:t>
            </w:r>
          </w:p>
        </w:tc>
      </w:tr>
      <w:tr w:rsidR="00060B79" w:rsidRPr="00237BB3" w:rsidTr="00237BB3">
        <w:tc>
          <w:tcPr>
            <w:tcW w:w="458" w:type="dxa"/>
            <w:shd w:val="clear" w:color="auto" w:fill="auto"/>
          </w:tcPr>
          <w:p w:rsidR="00060B79" w:rsidRPr="00237BB3" w:rsidRDefault="00060B79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63" w:type="dxa"/>
            <w:shd w:val="clear" w:color="auto" w:fill="auto"/>
          </w:tcPr>
          <w:p w:rsidR="00060B79" w:rsidRPr="00237BB3" w:rsidRDefault="00060B79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0B79">
              <w:rPr>
                <w:rFonts w:ascii="Times New Roman" w:eastAsia="Calibri" w:hAnsi="Times New Roman" w:cs="Times New Roman"/>
                <w:sz w:val="24"/>
                <w:szCs w:val="24"/>
              </w:rPr>
              <w:t>Орган, който предоставя административната услуга/издава индивидуалния административен акт.</w:t>
            </w:r>
          </w:p>
        </w:tc>
        <w:tc>
          <w:tcPr>
            <w:tcW w:w="6110" w:type="dxa"/>
            <w:shd w:val="clear" w:color="auto" w:fill="auto"/>
          </w:tcPr>
          <w:p w:rsidR="00060B79" w:rsidRDefault="00060B79" w:rsidP="00060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Директорът на училището</w:t>
            </w:r>
          </w:p>
          <w:p w:rsidR="00060B79" w:rsidRPr="00AD449F" w:rsidRDefault="00060B79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Pr="00237BB3" w:rsidRDefault="00060B79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AD449F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4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Звено за административно обслужване, приемащо документите и предоставящо информация за хода на преписката, адрес, </w:t>
            </w:r>
            <w:proofErr w:type="spellStart"/>
            <w:r w:rsidRPr="00AD449F">
              <w:rPr>
                <w:rFonts w:ascii="Times New Roman" w:eastAsia="Times New Roman" w:hAnsi="Times New Roman" w:cs="Times New Roman"/>
                <w:sz w:val="24"/>
                <w:szCs w:val="24"/>
              </w:rPr>
              <w:t>адрес</w:t>
            </w:r>
            <w:proofErr w:type="spellEnd"/>
            <w:r w:rsidRPr="00AD44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електронната поща, телефони за връзка, работно време.</w:t>
            </w:r>
          </w:p>
        </w:tc>
        <w:tc>
          <w:tcPr>
            <w:tcW w:w="6110" w:type="dxa"/>
            <w:shd w:val="clear" w:color="auto" w:fill="auto"/>
          </w:tcPr>
          <w:p w:rsid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Директорът на училището</w:t>
            </w:r>
          </w:p>
          <w:p w:rsidR="00AD449F" w:rsidRDefault="00AD449F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с. Пристое, ул. „Аврора“ № 6</w:t>
            </w:r>
          </w:p>
          <w:p w:rsidR="00AD449F" w:rsidRDefault="00AD449F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тел. 05361/22-49</w:t>
            </w:r>
          </w:p>
          <w:p w:rsidR="00AD449F" w:rsidRPr="00FF089C" w:rsidRDefault="00AD449F" w:rsidP="00AD449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F089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ou_pristoe@abv.bg</w:t>
            </w:r>
          </w:p>
          <w:p w:rsidR="00AD449F" w:rsidRPr="00237BB3" w:rsidRDefault="00AD449F" w:rsidP="00237BB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 8.00 ч. до 13.00 ч.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060B79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060B79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6110" w:type="dxa"/>
            <w:shd w:val="clear" w:color="auto" w:fill="auto"/>
          </w:tcPr>
          <w:p w:rsidR="00060B79" w:rsidRPr="00060B79" w:rsidRDefault="00060B79" w:rsidP="00060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Подаване на заявление в институцията, в която е проведено обучението. 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      </w:r>
          </w:p>
          <w:p w:rsidR="00060B79" w:rsidRPr="00060B79" w:rsidRDefault="00060B79" w:rsidP="00060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Документи: заявление</w:t>
            </w: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документ за промяна на имената (ако е приложимо) </w:t>
            </w:r>
          </w:p>
          <w:p w:rsidR="00060B79" w:rsidRPr="00060B79" w:rsidRDefault="00060B79" w:rsidP="00060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t>Издаване на дубликата по реда на Наредба № 8/2016 г.:</w:t>
            </w:r>
          </w:p>
          <w:p w:rsidR="00060B79" w:rsidRPr="00060B79" w:rsidRDefault="00060B79" w:rsidP="00060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t>– Дубликатът се издава при наличие на документация, от която е видно, че оригиналният документ е издаден. При 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образование, който се поддържа от Министерството на образованието и науката за документи, издадени след 1 януари 2007 г.</w:t>
            </w:r>
          </w:p>
          <w:p w:rsidR="00060B79" w:rsidRPr="00060B79" w:rsidRDefault="00060B79" w:rsidP="00060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t>– Дубликатът се издава на бланка и се подпечатва в съответствие изискванията на  Приложение № 4 от Наредба № 8/2016 г.</w:t>
            </w:r>
          </w:p>
          <w:p w:rsidR="00060B79" w:rsidRPr="00060B79" w:rsidRDefault="00060B79" w:rsidP="00060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t>– Дубликатът се регистрира в съответната регистрационна книга съгласно приложение № 2 от Наредба № 8.</w:t>
            </w:r>
          </w:p>
          <w:p w:rsidR="00237BB3" w:rsidRPr="00237BB3" w:rsidRDefault="00060B79" w:rsidP="00060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– След регистрирането им дубликатите, които са обект на Регистъра за документите за завършено основно образование, средно образование и/или придобита </w:t>
            </w: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степен на професионална квалификация, се въвеждат в него като основни данни и сканирани изображения.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060B79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Начини на заявяване на услугата.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060B79" w:rsidP="00060B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B79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Заявление за издаване на дубликат се подава лично или чрез пълномощник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0C2D32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0C2D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Информация за предоставяне на услугата</w:t>
            </w:r>
            <w:r w:rsidR="000C2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електронен път.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237BB3">
            <w:pPr>
              <w:spacing w:after="1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Не се предоставя по електронен път</w:t>
            </w:r>
          </w:p>
          <w:p w:rsidR="00237BB3" w:rsidRPr="00237BB3" w:rsidRDefault="00237BB3" w:rsidP="00237BB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0C2D32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6110" w:type="dxa"/>
            <w:shd w:val="clear" w:color="auto" w:fill="auto"/>
          </w:tcPr>
          <w:p w:rsidR="00237BB3" w:rsidRPr="00237BB3" w:rsidRDefault="00237BB3" w:rsidP="00237BB3">
            <w:pPr>
              <w:spacing w:after="160" w:line="36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Безсрочен</w:t>
            </w:r>
          </w:p>
        </w:tc>
      </w:tr>
      <w:tr w:rsidR="00237BB3" w:rsidRPr="00237BB3" w:rsidTr="00237BB3">
        <w:tc>
          <w:tcPr>
            <w:tcW w:w="458" w:type="dxa"/>
            <w:shd w:val="clear" w:color="auto" w:fill="auto"/>
          </w:tcPr>
          <w:p w:rsidR="00237BB3" w:rsidRDefault="000C2D32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63" w:type="dxa"/>
            <w:shd w:val="clear" w:color="auto" w:fill="auto"/>
          </w:tcPr>
          <w:p w:rsidR="00237BB3" w:rsidRPr="00237BB3" w:rsidRDefault="00237BB3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37BB3">
              <w:rPr>
                <w:rFonts w:ascii="Times New Roman" w:eastAsia="Times New Roman" w:hAnsi="Times New Roman" w:cs="Times New Roman"/>
                <w:sz w:val="24"/>
                <w:szCs w:val="24"/>
              </w:rPr>
              <w:t>Такси или цени</w:t>
            </w:r>
          </w:p>
        </w:tc>
        <w:tc>
          <w:tcPr>
            <w:tcW w:w="6110" w:type="dxa"/>
            <w:shd w:val="clear" w:color="auto" w:fill="auto"/>
          </w:tcPr>
          <w:p w:rsidR="00237BB3" w:rsidRPr="00FF089C" w:rsidRDefault="00237BB3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Такси за </w:t>
            </w:r>
            <w:proofErr w:type="spellStart"/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валидиране</w:t>
            </w:r>
            <w:proofErr w:type="spellEnd"/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на компетентности, придобити чрез неформално обучение и </w:t>
            </w:r>
            <w:proofErr w:type="spellStart"/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информално</w:t>
            </w:r>
            <w:proofErr w:type="spellEnd"/>
            <w:r w:rsidRPr="00237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 xml:space="preserve"> учене се събират съгласно чл. 7 от Тарифа за таксите, които се събират в системата на предучилищното и училищното образование</w:t>
            </w:r>
            <w:r w:rsidR="00FF0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.</w:t>
            </w:r>
          </w:p>
        </w:tc>
      </w:tr>
      <w:tr w:rsidR="00FF089C" w:rsidRPr="00237BB3" w:rsidTr="00237BB3">
        <w:tc>
          <w:tcPr>
            <w:tcW w:w="458" w:type="dxa"/>
            <w:shd w:val="clear" w:color="auto" w:fill="auto"/>
          </w:tcPr>
          <w:p w:rsidR="00FF089C" w:rsidRDefault="000C2D32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63" w:type="dxa"/>
            <w:shd w:val="clear" w:color="auto" w:fill="auto"/>
          </w:tcPr>
          <w:p w:rsidR="00FF089C" w:rsidRPr="00237BB3" w:rsidRDefault="00FF089C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89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6110" w:type="dxa"/>
            <w:shd w:val="clear" w:color="auto" w:fill="auto"/>
          </w:tcPr>
          <w:p w:rsidR="00FF089C" w:rsidRPr="00FF089C" w:rsidRDefault="00FF089C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F0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Регионалното управление на образованието</w:t>
            </w:r>
          </w:p>
          <w:p w:rsidR="00FF089C" w:rsidRDefault="00FF089C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FF08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Министерство на образованието е науката</w:t>
            </w:r>
          </w:p>
          <w:p w:rsidR="000C2D32" w:rsidRPr="00237BB3" w:rsidRDefault="000C2D32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C2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Национална агенция за професионално образование и обучение – центрове за професионално обучение</w:t>
            </w:r>
          </w:p>
        </w:tc>
      </w:tr>
      <w:tr w:rsidR="00FF089C" w:rsidRPr="00237BB3" w:rsidTr="00237BB3">
        <w:tc>
          <w:tcPr>
            <w:tcW w:w="458" w:type="dxa"/>
            <w:shd w:val="clear" w:color="auto" w:fill="auto"/>
          </w:tcPr>
          <w:p w:rsidR="00FF089C" w:rsidRDefault="000C2D32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63" w:type="dxa"/>
            <w:shd w:val="clear" w:color="auto" w:fill="auto"/>
          </w:tcPr>
          <w:p w:rsidR="00FF089C" w:rsidRPr="00FF089C" w:rsidRDefault="000C2D32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2D32">
              <w:rPr>
                <w:rFonts w:ascii="Times New Roman" w:eastAsia="Times New Roman" w:hAnsi="Times New Roman" w:cs="Times New Roman"/>
                <w:sz w:val="24"/>
                <w:szCs w:val="24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6110" w:type="dxa"/>
            <w:shd w:val="clear" w:color="auto" w:fill="auto"/>
          </w:tcPr>
          <w:p w:rsidR="00FF089C" w:rsidRPr="00FF089C" w:rsidRDefault="000C2D32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0C2D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Отказът за издаване на дубликат се обжалва по реда на АПК пред Административния съд</w:t>
            </w:r>
          </w:p>
        </w:tc>
      </w:tr>
      <w:tr w:rsidR="00FF089C" w:rsidRPr="00237BB3" w:rsidTr="00237BB3">
        <w:tc>
          <w:tcPr>
            <w:tcW w:w="458" w:type="dxa"/>
            <w:shd w:val="clear" w:color="auto" w:fill="auto"/>
          </w:tcPr>
          <w:p w:rsidR="00FF089C" w:rsidRDefault="000C2D32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63" w:type="dxa"/>
            <w:shd w:val="clear" w:color="auto" w:fill="auto"/>
          </w:tcPr>
          <w:p w:rsidR="00FF089C" w:rsidRPr="00FF089C" w:rsidRDefault="00FF089C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F089C">
              <w:rPr>
                <w:rFonts w:ascii="Times New Roman" w:eastAsia="Times New Roman" w:hAnsi="Times New Roman" w:cs="Times New Roman"/>
                <w:sz w:val="24"/>
                <w:szCs w:val="24"/>
              </w:rPr>
              <w:t>Електронен адрес за предложения във връзка с услугата</w:t>
            </w:r>
          </w:p>
        </w:tc>
        <w:tc>
          <w:tcPr>
            <w:tcW w:w="6110" w:type="dxa"/>
            <w:shd w:val="clear" w:color="auto" w:fill="auto"/>
          </w:tcPr>
          <w:p w:rsidR="00FF089C" w:rsidRPr="00FF089C" w:rsidRDefault="00FF089C" w:rsidP="00FF089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FF089C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ou_pristoe@abv.bg</w:t>
            </w:r>
          </w:p>
          <w:p w:rsidR="00FF089C" w:rsidRPr="00FF089C" w:rsidRDefault="00FF089C" w:rsidP="00FF089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FF089C" w:rsidRPr="00237BB3" w:rsidTr="00237BB3">
        <w:tc>
          <w:tcPr>
            <w:tcW w:w="458" w:type="dxa"/>
            <w:shd w:val="clear" w:color="auto" w:fill="auto"/>
          </w:tcPr>
          <w:p w:rsidR="00FF089C" w:rsidRDefault="000C2D32" w:rsidP="00DE7FE1">
            <w:pPr>
              <w:spacing w:after="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63" w:type="dxa"/>
            <w:shd w:val="clear" w:color="auto" w:fill="auto"/>
          </w:tcPr>
          <w:p w:rsidR="00FF089C" w:rsidRPr="00FF089C" w:rsidRDefault="00FF089C" w:rsidP="00237B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1151">
              <w:rPr>
                <w:rFonts w:ascii="Times New Roman" w:hAnsi="Times New Roman"/>
                <w:sz w:val="24"/>
                <w:szCs w:val="24"/>
              </w:rPr>
              <w:t>Начини на получаване на резултата от услугата</w:t>
            </w:r>
          </w:p>
        </w:tc>
        <w:tc>
          <w:tcPr>
            <w:tcW w:w="6110" w:type="dxa"/>
            <w:shd w:val="clear" w:color="auto" w:fill="auto"/>
          </w:tcPr>
          <w:p w:rsidR="00FF089C" w:rsidRPr="00FF089C" w:rsidRDefault="000C2D32" w:rsidP="00FF08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0C2D32">
              <w:rPr>
                <w:rFonts w:ascii="Times New Roman" w:hAnsi="Times New Roman"/>
                <w:sz w:val="24"/>
                <w:szCs w:val="24"/>
              </w:rPr>
              <w:t>Готовите дубликати  се получават на място в институцията лично или чрез упълномощено лице срещу полагане на подпис.</w:t>
            </w:r>
          </w:p>
        </w:tc>
      </w:tr>
    </w:tbl>
    <w:p w:rsidR="00237BB3" w:rsidRDefault="00237BB3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/>
    <w:p w:rsidR="00FF089C" w:rsidRDefault="00FF089C">
      <w:bookmarkStart w:id="0" w:name="_GoBack"/>
      <w:bookmarkEnd w:id="0"/>
    </w:p>
    <w:sectPr w:rsidR="00FF089C" w:rsidSect="00237BB3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F4444"/>
    <w:multiLevelType w:val="hybridMultilevel"/>
    <w:tmpl w:val="675219C8"/>
    <w:lvl w:ilvl="0" w:tplc="0402000F">
      <w:start w:val="1"/>
      <w:numFmt w:val="decimal"/>
      <w:lvlText w:val="%1."/>
      <w:lvlJc w:val="left"/>
      <w:pPr>
        <w:ind w:left="54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BB3"/>
    <w:rsid w:val="00060B79"/>
    <w:rsid w:val="000C2D32"/>
    <w:rsid w:val="00135964"/>
    <w:rsid w:val="00237BB3"/>
    <w:rsid w:val="00894335"/>
    <w:rsid w:val="00AD449F"/>
    <w:rsid w:val="00B512DD"/>
    <w:rsid w:val="00FF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u_pristoe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2019-01-30T07:21:00Z</dcterms:created>
  <dcterms:modified xsi:type="dcterms:W3CDTF">2019-01-30T08:18:00Z</dcterms:modified>
</cp:coreProperties>
</file>