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391" w:rsidRDefault="00365391" w:rsidP="00365391">
      <w:pPr>
        <w:jc w:val="center"/>
        <w:rPr>
          <w:rFonts w:ascii="Monotype Corsiva" w:hAnsi="Monotype Corsiva"/>
        </w:rPr>
      </w:pPr>
      <w:bookmarkStart w:id="0" w:name="_GoBack"/>
      <w:bookmarkEnd w:id="0"/>
    </w:p>
    <w:p w:rsidR="00592454" w:rsidRPr="00592454" w:rsidRDefault="00592454" w:rsidP="007726BB">
      <w:pPr>
        <w:jc w:val="center"/>
        <w:rPr>
          <w:rFonts w:eastAsia="Times New Roman"/>
          <w:b/>
          <w:u w:val="single"/>
        </w:rPr>
      </w:pPr>
      <w:r w:rsidRPr="00592454">
        <w:rPr>
          <w:rFonts w:eastAsia="Times New Roman"/>
          <w:noProof/>
        </w:rPr>
        <w:drawing>
          <wp:anchor distT="0" distB="0" distL="114300" distR="114300" simplePos="0" relativeHeight="251659264" behindDoc="0" locked="0" layoutInCell="1" allowOverlap="1" wp14:anchorId="577E30EE" wp14:editId="1F280B4E">
            <wp:simplePos x="899160" y="434340"/>
            <wp:positionH relativeFrom="margin">
              <wp:align>left</wp:align>
            </wp:positionH>
            <wp:positionV relativeFrom="margin">
              <wp:align>top</wp:align>
            </wp:positionV>
            <wp:extent cx="701040" cy="861060"/>
            <wp:effectExtent l="0" t="0" r="3810" b="0"/>
            <wp:wrapSquare wrapText="bothSides"/>
            <wp:docPr id="1" name="Картина 1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92454">
        <w:rPr>
          <w:rFonts w:eastAsia="Times New Roman"/>
          <w:b/>
          <w:u w:val="single"/>
        </w:rPr>
        <w:t>ОСНОВНО УЧИЛИЩЕ „ХРИСТО СМИРНЕНСКИ”,</w:t>
      </w:r>
    </w:p>
    <w:p w:rsidR="00592454" w:rsidRPr="00592454" w:rsidRDefault="00592454" w:rsidP="00592454">
      <w:pPr>
        <w:jc w:val="center"/>
        <w:rPr>
          <w:rFonts w:eastAsia="Times New Roman"/>
          <w:b/>
          <w:u w:val="single"/>
        </w:rPr>
      </w:pPr>
      <w:r w:rsidRPr="00592454">
        <w:rPr>
          <w:rFonts w:eastAsia="Times New Roman"/>
          <w:b/>
          <w:u w:val="single"/>
        </w:rPr>
        <w:t>с. ПРИСТОЕ, общ. КАОЛИНОВО,</w:t>
      </w:r>
    </w:p>
    <w:p w:rsidR="00592454" w:rsidRPr="00592454" w:rsidRDefault="00592454" w:rsidP="00592454">
      <w:pPr>
        <w:jc w:val="center"/>
        <w:rPr>
          <w:rFonts w:eastAsia="Times New Roman"/>
          <w:sz w:val="20"/>
          <w:szCs w:val="20"/>
        </w:rPr>
      </w:pPr>
      <w:r w:rsidRPr="00592454">
        <w:rPr>
          <w:rFonts w:eastAsia="Times New Roman"/>
          <w:sz w:val="20"/>
          <w:szCs w:val="20"/>
        </w:rPr>
        <w:t xml:space="preserve">ул. „Аврора” № 6, тел: 05361/2249, </w:t>
      </w:r>
      <w:r w:rsidRPr="00592454">
        <w:rPr>
          <w:rFonts w:eastAsia="Times New Roman"/>
          <w:sz w:val="20"/>
          <w:szCs w:val="20"/>
          <w:lang w:val="en-US"/>
        </w:rPr>
        <w:t>e</w:t>
      </w:r>
      <w:r w:rsidRPr="00592454">
        <w:rPr>
          <w:rFonts w:eastAsia="Times New Roman"/>
          <w:sz w:val="20"/>
          <w:szCs w:val="20"/>
        </w:rPr>
        <w:t>-</w:t>
      </w:r>
      <w:r w:rsidRPr="00592454">
        <w:rPr>
          <w:rFonts w:eastAsia="Times New Roman"/>
          <w:sz w:val="20"/>
          <w:szCs w:val="20"/>
          <w:lang w:val="en-US"/>
        </w:rPr>
        <w:t>mail</w:t>
      </w:r>
      <w:r w:rsidRPr="00592454">
        <w:rPr>
          <w:rFonts w:eastAsia="Times New Roman"/>
          <w:sz w:val="20"/>
          <w:szCs w:val="20"/>
        </w:rPr>
        <w:t xml:space="preserve">: </w:t>
      </w:r>
      <w:hyperlink r:id="rId9" w:history="1">
        <w:r w:rsidRPr="00592454">
          <w:rPr>
            <w:rFonts w:eastAsia="Times New Roman"/>
            <w:color w:val="0000FF"/>
            <w:sz w:val="20"/>
            <w:szCs w:val="20"/>
            <w:u w:val="single"/>
            <w:lang w:val="en-US"/>
          </w:rPr>
          <w:t>ou</w:t>
        </w:r>
        <w:r w:rsidRPr="00592454">
          <w:rPr>
            <w:rFonts w:eastAsia="Times New Roman"/>
            <w:color w:val="0000FF"/>
            <w:sz w:val="20"/>
            <w:szCs w:val="20"/>
            <w:u w:val="single"/>
          </w:rPr>
          <w:t>_</w:t>
        </w:r>
        <w:r w:rsidRPr="00592454">
          <w:rPr>
            <w:rFonts w:eastAsia="Times New Roman"/>
            <w:color w:val="0000FF"/>
            <w:sz w:val="20"/>
            <w:szCs w:val="20"/>
            <w:u w:val="single"/>
            <w:lang w:val="en-US"/>
          </w:rPr>
          <w:t>pristoe</w:t>
        </w:r>
        <w:r w:rsidRPr="00592454">
          <w:rPr>
            <w:rFonts w:eastAsia="Times New Roman"/>
            <w:color w:val="0000FF"/>
            <w:sz w:val="20"/>
            <w:szCs w:val="20"/>
            <w:u w:val="single"/>
          </w:rPr>
          <w:t>@</w:t>
        </w:r>
        <w:r w:rsidRPr="00592454">
          <w:rPr>
            <w:rFonts w:eastAsia="Times New Roman"/>
            <w:color w:val="0000FF"/>
            <w:sz w:val="20"/>
            <w:szCs w:val="20"/>
            <w:u w:val="single"/>
            <w:lang w:val="en-US"/>
          </w:rPr>
          <w:t>abv</w:t>
        </w:r>
        <w:r w:rsidRPr="00592454">
          <w:rPr>
            <w:rFonts w:eastAsia="Times New Roman"/>
            <w:color w:val="0000FF"/>
            <w:sz w:val="20"/>
            <w:szCs w:val="20"/>
            <w:u w:val="single"/>
          </w:rPr>
          <w:t>.</w:t>
        </w:r>
        <w:r w:rsidRPr="00592454">
          <w:rPr>
            <w:rFonts w:eastAsia="Times New Roman"/>
            <w:color w:val="0000FF"/>
            <w:sz w:val="20"/>
            <w:szCs w:val="20"/>
            <w:u w:val="single"/>
            <w:lang w:val="en-US"/>
          </w:rPr>
          <w:t>bg</w:t>
        </w:r>
      </w:hyperlink>
    </w:p>
    <w:p w:rsidR="00592454" w:rsidRPr="00592454" w:rsidRDefault="00592454" w:rsidP="00592454">
      <w:pPr>
        <w:pBdr>
          <w:bottom w:val="single" w:sz="6" w:space="1" w:color="auto"/>
        </w:pBdr>
        <w:rPr>
          <w:rFonts w:eastAsia="Times New Roman"/>
        </w:rPr>
      </w:pPr>
    </w:p>
    <w:p w:rsidR="00C6494C" w:rsidRPr="00C6494C" w:rsidRDefault="00C6494C" w:rsidP="00C6494C">
      <w:pPr>
        <w:jc w:val="center"/>
        <w:rPr>
          <w:rFonts w:eastAsia="Times New Roman"/>
          <w:b/>
          <w:sz w:val="40"/>
          <w:szCs w:val="40"/>
        </w:rPr>
      </w:pPr>
    </w:p>
    <w:p w:rsidR="00C6494C" w:rsidRPr="002F7C91" w:rsidRDefault="00C6494C" w:rsidP="007726BB">
      <w:pPr>
        <w:jc w:val="center"/>
        <w:rPr>
          <w:rFonts w:eastAsia="Times New Roman"/>
          <w:b/>
          <w:sz w:val="28"/>
          <w:szCs w:val="28"/>
        </w:rPr>
      </w:pPr>
      <w:r w:rsidRPr="002F7C91">
        <w:rPr>
          <w:rFonts w:eastAsia="Times New Roman"/>
          <w:b/>
          <w:sz w:val="28"/>
          <w:szCs w:val="28"/>
        </w:rPr>
        <w:t>ЗАПОВЕД №</w:t>
      </w:r>
      <w:r w:rsidR="00616958" w:rsidRPr="002F7C91">
        <w:rPr>
          <w:rFonts w:eastAsia="Times New Roman"/>
          <w:b/>
          <w:sz w:val="28"/>
          <w:szCs w:val="28"/>
        </w:rPr>
        <w:t xml:space="preserve"> РД 06 </w:t>
      </w:r>
      <w:r w:rsidR="002F7C91">
        <w:rPr>
          <w:rFonts w:eastAsia="Times New Roman"/>
          <w:b/>
          <w:sz w:val="28"/>
          <w:szCs w:val="28"/>
        </w:rPr>
        <w:t>–</w:t>
      </w:r>
      <w:r w:rsidRPr="002F7C91">
        <w:rPr>
          <w:rFonts w:eastAsia="Times New Roman"/>
          <w:b/>
          <w:sz w:val="28"/>
          <w:szCs w:val="28"/>
        </w:rPr>
        <w:t xml:space="preserve"> </w:t>
      </w:r>
      <w:r w:rsidR="00781952">
        <w:rPr>
          <w:rFonts w:eastAsia="Times New Roman"/>
          <w:b/>
          <w:sz w:val="28"/>
          <w:szCs w:val="28"/>
        </w:rPr>
        <w:t>179</w:t>
      </w:r>
      <w:r w:rsidR="002F7C91">
        <w:rPr>
          <w:rFonts w:eastAsia="Times New Roman"/>
          <w:b/>
          <w:sz w:val="28"/>
          <w:szCs w:val="28"/>
        </w:rPr>
        <w:t xml:space="preserve"> </w:t>
      </w:r>
      <w:r w:rsidRPr="002F7C91">
        <w:rPr>
          <w:rFonts w:eastAsia="Times New Roman"/>
          <w:b/>
          <w:sz w:val="28"/>
          <w:szCs w:val="28"/>
        </w:rPr>
        <w:t>/</w:t>
      </w:r>
      <w:r w:rsidR="002F7C91">
        <w:rPr>
          <w:rFonts w:eastAsia="Times New Roman"/>
          <w:b/>
          <w:sz w:val="28"/>
          <w:szCs w:val="28"/>
        </w:rPr>
        <w:t xml:space="preserve"> </w:t>
      </w:r>
      <w:r w:rsidR="00CD3ADB" w:rsidRPr="002F7C91">
        <w:rPr>
          <w:rFonts w:eastAsia="Times New Roman"/>
          <w:b/>
          <w:sz w:val="28"/>
          <w:szCs w:val="28"/>
        </w:rPr>
        <w:t>16</w:t>
      </w:r>
      <w:r w:rsidRPr="002F7C91">
        <w:rPr>
          <w:rFonts w:eastAsia="Times New Roman"/>
          <w:b/>
          <w:sz w:val="28"/>
          <w:szCs w:val="28"/>
        </w:rPr>
        <w:t>.03.20</w:t>
      </w:r>
      <w:r w:rsidR="00781952">
        <w:rPr>
          <w:rFonts w:eastAsia="Times New Roman"/>
          <w:b/>
          <w:sz w:val="28"/>
          <w:szCs w:val="28"/>
        </w:rPr>
        <w:t>23</w:t>
      </w:r>
      <w:r w:rsidRPr="002F7C91">
        <w:rPr>
          <w:rFonts w:eastAsia="Times New Roman"/>
          <w:b/>
          <w:sz w:val="28"/>
          <w:szCs w:val="28"/>
        </w:rPr>
        <w:t xml:space="preserve"> г.</w:t>
      </w:r>
    </w:p>
    <w:p w:rsidR="00C6494C" w:rsidRDefault="00C6494C" w:rsidP="00B53AA3"/>
    <w:p w:rsidR="00B53AA3" w:rsidRPr="00B57393" w:rsidRDefault="00C6494C" w:rsidP="00C6494C">
      <w:pPr>
        <w:ind w:firstLine="360"/>
        <w:rPr>
          <w:color w:val="000000" w:themeColor="text1"/>
        </w:rPr>
      </w:pPr>
      <w:r>
        <w:t xml:space="preserve">   </w:t>
      </w:r>
      <w:r w:rsidR="00B53AA3" w:rsidRPr="00D9167C">
        <w:t>На основание чл.</w:t>
      </w:r>
      <w:r w:rsidR="00365391" w:rsidRPr="00D9167C">
        <w:t xml:space="preserve"> </w:t>
      </w:r>
      <w:r w:rsidR="000B05CF" w:rsidRPr="00D9167C">
        <w:t>258,</w:t>
      </w:r>
      <w:r w:rsidR="00592454">
        <w:t xml:space="preserve"> </w:t>
      </w:r>
      <w:r w:rsidR="000B05CF" w:rsidRPr="00D9167C">
        <w:t xml:space="preserve">ал. 1 и чл. 259, </w:t>
      </w:r>
      <w:r w:rsidR="00B53AA3" w:rsidRPr="00D9167C">
        <w:t>ал. 1</w:t>
      </w:r>
      <w:r w:rsidR="000B05CF" w:rsidRPr="00D9167C">
        <w:t xml:space="preserve"> от Закона за предучилищното и училищното </w:t>
      </w:r>
      <w:r w:rsidR="00CD3ADB">
        <w:t>образование, във връзка с чл. 31, ал. 1, т. 8 от Наредба № 15 / 22.07.2019</w:t>
      </w:r>
      <w:r w:rsidR="000B05CF" w:rsidRPr="00D9167C">
        <w:t xml:space="preserve"> г. за статута и</w:t>
      </w:r>
      <w:r w:rsidR="00281759" w:rsidRPr="00D9167C">
        <w:t xml:space="preserve"> </w:t>
      </w:r>
      <w:r w:rsidR="000B05CF" w:rsidRPr="00D9167C">
        <w:t>професионалното развитие на учителите, директорите и другите педагогически специалисти и чл. 4</w:t>
      </w:r>
      <w:r w:rsidR="00E642BB" w:rsidRPr="00D9167C">
        <w:t>4</w:t>
      </w:r>
      <w:r w:rsidR="000B05CF" w:rsidRPr="00D9167C">
        <w:t>, ал. 1</w:t>
      </w:r>
      <w:r w:rsidR="002509D9">
        <w:t xml:space="preserve"> </w:t>
      </w:r>
      <w:r w:rsidR="000B05CF" w:rsidRPr="00D9167C">
        <w:t xml:space="preserve"> </w:t>
      </w:r>
      <w:r w:rsidR="00F321B0">
        <w:t xml:space="preserve">и чл. 41, ал. 1 </w:t>
      </w:r>
      <w:r w:rsidR="000B05CF" w:rsidRPr="00D9167C">
        <w:t xml:space="preserve">от Наредба </w:t>
      </w:r>
      <w:r w:rsidR="00EE00C8" w:rsidRPr="00D9167C">
        <w:t>№ 10 /01.09.2016 г. за организация на дейностите в училищното образование</w:t>
      </w:r>
      <w:r w:rsidR="002F7C91">
        <w:t xml:space="preserve">, </w:t>
      </w:r>
      <w:r w:rsidR="00AC3F2F" w:rsidRPr="00D9167C">
        <w:t xml:space="preserve"> </w:t>
      </w:r>
      <w:r w:rsidR="002F7C91">
        <w:rPr>
          <w:rStyle w:val="markedcontent"/>
        </w:rPr>
        <w:t>Приложение №</w:t>
      </w:r>
      <w:r w:rsidR="002F7C91" w:rsidRPr="002F7C91">
        <w:rPr>
          <w:rStyle w:val="markedcontent"/>
        </w:rPr>
        <w:t xml:space="preserve"> 7 към чл. 53</w:t>
      </w:r>
      <w:r w:rsidR="002F7C91">
        <w:rPr>
          <w:rStyle w:val="markedcontent"/>
        </w:rPr>
        <w:t xml:space="preserve"> от Наредбата за</w:t>
      </w:r>
      <w:r w:rsidR="002F7C91" w:rsidRPr="002F7C91">
        <w:rPr>
          <w:rFonts w:ascii="Arial" w:hAnsi="Arial" w:cs="Arial"/>
          <w:sz w:val="28"/>
          <w:szCs w:val="28"/>
        </w:rPr>
        <w:t xml:space="preserve"> </w:t>
      </w:r>
      <w:r w:rsidR="002F7C91">
        <w:rPr>
          <w:rStyle w:val="markedcontent"/>
        </w:rPr>
        <w:t>финансирането на институциите в системата на предучилищното и училищното образование</w:t>
      </w:r>
      <w:r w:rsidR="002F7C91" w:rsidRPr="002F7C91">
        <w:rPr>
          <w:rStyle w:val="markedcontent"/>
        </w:rPr>
        <w:t xml:space="preserve"> </w:t>
      </w:r>
      <w:r w:rsidR="00B53AA3" w:rsidRPr="00D9167C">
        <w:t xml:space="preserve">и </w:t>
      </w:r>
      <w:r w:rsidR="00AC3F2F" w:rsidRPr="00B57393">
        <w:rPr>
          <w:color w:val="000000" w:themeColor="text1"/>
        </w:rPr>
        <w:t>Становище на Обществения съвет</w:t>
      </w:r>
      <w:r w:rsidR="00416ED9" w:rsidRPr="00B57393">
        <w:rPr>
          <w:color w:val="000000" w:themeColor="text1"/>
        </w:rPr>
        <w:t xml:space="preserve">, </w:t>
      </w:r>
      <w:r w:rsidR="00AC3F2F" w:rsidRPr="00B57393">
        <w:rPr>
          <w:color w:val="000000" w:themeColor="text1"/>
        </w:rPr>
        <w:t xml:space="preserve"> </w:t>
      </w:r>
      <w:r w:rsidR="00416ED9" w:rsidRPr="00B57393">
        <w:rPr>
          <w:color w:val="000000" w:themeColor="text1"/>
        </w:rPr>
        <w:t>Протокол</w:t>
      </w:r>
      <w:r w:rsidR="00AC3F2F" w:rsidRPr="00B57393">
        <w:rPr>
          <w:color w:val="000000" w:themeColor="text1"/>
        </w:rPr>
        <w:t xml:space="preserve"> № </w:t>
      </w:r>
      <w:r w:rsidR="00F321B0">
        <w:rPr>
          <w:color w:val="000000" w:themeColor="text1"/>
        </w:rPr>
        <w:t>4/</w:t>
      </w:r>
      <w:r w:rsidR="00592454" w:rsidRPr="00B57393">
        <w:rPr>
          <w:color w:val="000000" w:themeColor="text1"/>
        </w:rPr>
        <w:t>1</w:t>
      </w:r>
      <w:r w:rsidR="002D78A3">
        <w:rPr>
          <w:color w:val="000000" w:themeColor="text1"/>
        </w:rPr>
        <w:t>5</w:t>
      </w:r>
      <w:r w:rsidR="002509D9" w:rsidRPr="00B57393">
        <w:rPr>
          <w:color w:val="000000" w:themeColor="text1"/>
        </w:rPr>
        <w:t>.03.</w:t>
      </w:r>
      <w:r w:rsidR="002D78A3">
        <w:rPr>
          <w:color w:val="000000" w:themeColor="text1"/>
        </w:rPr>
        <w:t>2023</w:t>
      </w:r>
      <w:r w:rsidRPr="00B57393">
        <w:rPr>
          <w:color w:val="000000" w:themeColor="text1"/>
        </w:rPr>
        <w:t xml:space="preserve"> г.</w:t>
      </w:r>
    </w:p>
    <w:p w:rsidR="00AC3F2F" w:rsidRPr="00D9167C" w:rsidRDefault="00AC3F2F" w:rsidP="00B53AA3">
      <w:pPr>
        <w:ind w:firstLine="360"/>
        <w:jc w:val="both"/>
        <w:rPr>
          <w:lang w:val="ru-RU"/>
        </w:rPr>
      </w:pPr>
    </w:p>
    <w:p w:rsidR="00B53AA3" w:rsidRPr="00C6494C" w:rsidRDefault="002509D9" w:rsidP="00B53AA3">
      <w:pPr>
        <w:ind w:firstLine="360"/>
        <w:jc w:val="center"/>
        <w:rPr>
          <w:b/>
        </w:rPr>
      </w:pPr>
      <w:r>
        <w:rPr>
          <w:b/>
        </w:rPr>
        <w:t xml:space="preserve">І. </w:t>
      </w:r>
      <w:r w:rsidR="007726BB">
        <w:rPr>
          <w:b/>
        </w:rPr>
        <w:t>УТВЪРЖДАВА</w:t>
      </w:r>
      <w:r w:rsidR="00AC3F2F" w:rsidRPr="00C6494C">
        <w:rPr>
          <w:b/>
        </w:rPr>
        <w:t>М</w:t>
      </w:r>
      <w:r w:rsidR="00B53AA3" w:rsidRPr="00C6494C">
        <w:rPr>
          <w:b/>
        </w:rPr>
        <w:t xml:space="preserve"> :</w:t>
      </w:r>
    </w:p>
    <w:p w:rsidR="00B53AA3" w:rsidRPr="00D9167C" w:rsidRDefault="00B53AA3" w:rsidP="00B53AA3">
      <w:pPr>
        <w:ind w:firstLine="360"/>
        <w:jc w:val="both"/>
      </w:pPr>
    </w:p>
    <w:p w:rsidR="00B53AA3" w:rsidRPr="00592454" w:rsidRDefault="00AC3F2F" w:rsidP="00AC3F2F">
      <w:pPr>
        <w:ind w:firstLine="360"/>
        <w:jc w:val="both"/>
        <w:rPr>
          <w:caps/>
        </w:rPr>
      </w:pPr>
      <w:r w:rsidRPr="00592454">
        <w:rPr>
          <w:b/>
          <w:caps/>
        </w:rPr>
        <w:t>Учили</w:t>
      </w:r>
      <w:r w:rsidR="002D78A3">
        <w:rPr>
          <w:b/>
          <w:caps/>
        </w:rPr>
        <w:t>щния план-прием за учебната 2023/2024</w:t>
      </w:r>
      <w:r w:rsidR="00CD3ADB">
        <w:rPr>
          <w:b/>
          <w:caps/>
        </w:rPr>
        <w:t xml:space="preserve"> </w:t>
      </w:r>
      <w:r w:rsidR="00592454" w:rsidRPr="00592454">
        <w:rPr>
          <w:b/>
          <w:caps/>
        </w:rPr>
        <w:t xml:space="preserve"> както следва</w:t>
      </w:r>
      <w:r w:rsidRPr="00592454">
        <w:rPr>
          <w:caps/>
        </w:rPr>
        <w:t>:</w:t>
      </w:r>
    </w:p>
    <w:p w:rsidR="00592454" w:rsidRDefault="00592454" w:rsidP="00592454">
      <w:pPr>
        <w:ind w:left="720"/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323"/>
      </w:tblGrid>
      <w:tr w:rsidR="00F321B0" w:rsidTr="00F321B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 xml:space="preserve">Клас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Брой паралелки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Брой ученици</w:t>
            </w:r>
          </w:p>
        </w:tc>
      </w:tr>
      <w:tr w:rsidR="00F321B0" w:rsidTr="00F321B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jc w:val="center"/>
            </w:pPr>
            <w:r>
              <w:t xml:space="preserve">Първи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jc w:val="center"/>
            </w:pPr>
            <w: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jc w:val="center"/>
            </w:pPr>
            <w:r>
              <w:t>22</w:t>
            </w:r>
          </w:p>
        </w:tc>
      </w:tr>
      <w:tr w:rsidR="00F321B0" w:rsidTr="00F321B0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jc w:val="center"/>
            </w:pPr>
            <w:r>
              <w:t xml:space="preserve">Пети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jc w:val="center"/>
            </w:pPr>
            <w: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jc w:val="center"/>
            </w:pPr>
            <w:r>
              <w:t>26</w:t>
            </w:r>
          </w:p>
        </w:tc>
      </w:tr>
    </w:tbl>
    <w:p w:rsidR="00365391" w:rsidRDefault="00365391" w:rsidP="00281759">
      <w:pPr>
        <w:ind w:left="360"/>
        <w:jc w:val="both"/>
      </w:pPr>
    </w:p>
    <w:p w:rsidR="00F321B0" w:rsidRDefault="00F321B0" w:rsidP="00F321B0">
      <w:pPr>
        <w:pStyle w:val="a9"/>
        <w:spacing w:line="276" w:lineRule="auto"/>
        <w:ind w:left="0"/>
        <w:jc w:val="both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  <w:lang w:val="bg-BG"/>
        </w:rPr>
        <w:t xml:space="preserve">   </w:t>
      </w:r>
      <w:r w:rsidR="00F064D0">
        <w:rPr>
          <w:rFonts w:ascii="Times New Roman" w:hAnsi="Times New Roman"/>
          <w:i w:val="0"/>
          <w:iCs w:val="0"/>
          <w:sz w:val="24"/>
          <w:szCs w:val="24"/>
          <w:lang w:val="bg-BG"/>
        </w:rPr>
        <w:t xml:space="preserve">1. </w:t>
      </w:r>
      <w:r>
        <w:rPr>
          <w:rFonts w:ascii="Times New Roman" w:hAnsi="Times New Roman"/>
          <w:i w:val="0"/>
          <w:iCs w:val="0"/>
          <w:sz w:val="24"/>
          <w:szCs w:val="24"/>
        </w:rPr>
        <w:t>Брой паралелки и свободни места в останалите класове на начален и прогимназиален етап на основно образование:</w:t>
      </w:r>
    </w:p>
    <w:p w:rsidR="00F321B0" w:rsidRDefault="00F321B0" w:rsidP="00281759">
      <w:pPr>
        <w:ind w:left="360"/>
        <w:jc w:val="both"/>
      </w:pP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2"/>
        <w:gridCol w:w="1621"/>
        <w:gridCol w:w="1720"/>
        <w:gridCol w:w="1720"/>
        <w:gridCol w:w="1321"/>
        <w:gridCol w:w="1604"/>
      </w:tblGrid>
      <w:tr w:rsidR="00F321B0" w:rsidTr="00F321B0">
        <w:trPr>
          <w:trHeight w:val="1001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Клас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Брой паралелки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Брой места в паралелките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Промяна на броя на паралелките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Очакван брой ученици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Свободни места</w:t>
            </w:r>
          </w:p>
        </w:tc>
      </w:tr>
      <w:tr w:rsidR="00F321B0" w:rsidTr="005D410E">
        <w:trPr>
          <w:trHeight w:val="355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I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22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Не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12</w:t>
            </w:r>
          </w:p>
        </w:tc>
      </w:tr>
      <w:tr w:rsidR="00F321B0" w:rsidTr="005D410E">
        <w:trPr>
          <w:trHeight w:val="235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II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22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Не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8</w:t>
            </w:r>
          </w:p>
        </w:tc>
      </w:tr>
      <w:tr w:rsidR="00F321B0" w:rsidTr="005D410E">
        <w:trPr>
          <w:trHeight w:val="413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III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22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Не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13</w:t>
            </w:r>
          </w:p>
        </w:tc>
      </w:tr>
      <w:tr w:rsidR="00F321B0" w:rsidTr="005D410E">
        <w:trPr>
          <w:trHeight w:val="279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IV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22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Не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 w:rsidP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Pr="00F321B0" w:rsidRDefault="00F321B0" w:rsidP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10</w:t>
            </w:r>
          </w:p>
        </w:tc>
      </w:tr>
      <w:tr w:rsidR="00F321B0" w:rsidTr="005D410E">
        <w:trPr>
          <w:trHeight w:val="301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V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26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Не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Default="00F321B0" w:rsidP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Default="00F321B0" w:rsidP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13</w:t>
            </w:r>
          </w:p>
        </w:tc>
      </w:tr>
      <w:tr w:rsidR="00F321B0" w:rsidTr="00F321B0">
        <w:trPr>
          <w:trHeight w:val="416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VI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26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Не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Pr="00F321B0" w:rsidRDefault="00F321B0" w:rsidP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12</w:t>
            </w:r>
          </w:p>
        </w:tc>
      </w:tr>
      <w:tr w:rsidR="00F321B0" w:rsidTr="00D05789">
        <w:trPr>
          <w:trHeight w:val="58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VII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26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Не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17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B0" w:rsidRPr="00F321B0" w:rsidRDefault="00F321B0">
            <w:pPr>
              <w:pStyle w:val="a9"/>
              <w:ind w:left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 w:val="0"/>
                <w:iCs w:val="0"/>
                <w:sz w:val="24"/>
                <w:szCs w:val="24"/>
                <w:lang w:val="bg-BG"/>
              </w:rPr>
              <w:t>9</w:t>
            </w:r>
          </w:p>
        </w:tc>
      </w:tr>
    </w:tbl>
    <w:p w:rsidR="007572F6" w:rsidRDefault="007572F6" w:rsidP="00F321B0">
      <w:pPr>
        <w:pStyle w:val="a9"/>
        <w:spacing w:line="276" w:lineRule="auto"/>
        <w:ind w:left="0"/>
        <w:jc w:val="both"/>
        <w:rPr>
          <w:rFonts w:ascii="Times New Roman" w:hAnsi="Times New Roman"/>
          <w:i w:val="0"/>
          <w:sz w:val="24"/>
          <w:szCs w:val="24"/>
          <w:lang w:val="bg-BG"/>
        </w:rPr>
      </w:pPr>
    </w:p>
    <w:p w:rsidR="00F321B0" w:rsidRDefault="00F064D0" w:rsidP="00F321B0">
      <w:pPr>
        <w:pStyle w:val="a9"/>
        <w:spacing w:line="276" w:lineRule="auto"/>
        <w:ind w:left="0"/>
        <w:jc w:val="both"/>
        <w:rPr>
          <w:rFonts w:ascii="Times New Roman" w:hAnsi="Times New Roman"/>
          <w:i w:val="0"/>
          <w:iCs w:val="0"/>
          <w:sz w:val="24"/>
          <w:szCs w:val="24"/>
          <w:lang w:val="bg-BG"/>
        </w:rPr>
      </w:pPr>
      <w:r>
        <w:rPr>
          <w:rFonts w:ascii="Times New Roman" w:hAnsi="Times New Roman"/>
          <w:i w:val="0"/>
          <w:sz w:val="24"/>
          <w:szCs w:val="24"/>
          <w:lang w:val="bg-BG"/>
        </w:rPr>
        <w:t xml:space="preserve">2. </w:t>
      </w:r>
      <w:r w:rsidR="00F321B0">
        <w:rPr>
          <w:rFonts w:ascii="Times New Roman" w:hAnsi="Times New Roman"/>
          <w:i w:val="0"/>
          <w:sz w:val="24"/>
          <w:szCs w:val="24"/>
          <w:lang w:val="bg-BG"/>
        </w:rPr>
        <w:t xml:space="preserve">Целодневна организация на учебния ден се предвижда за всички класове от </w:t>
      </w:r>
      <w:r w:rsidR="007572F6">
        <w:rPr>
          <w:rFonts w:ascii="Times New Roman" w:hAnsi="Times New Roman"/>
          <w:i w:val="0"/>
          <w:iCs w:val="0"/>
          <w:sz w:val="24"/>
          <w:szCs w:val="24"/>
        </w:rPr>
        <w:t>I</w:t>
      </w:r>
      <w:r w:rsidR="007572F6">
        <w:rPr>
          <w:rFonts w:ascii="Times New Roman" w:hAnsi="Times New Roman"/>
          <w:i w:val="0"/>
          <w:iCs w:val="0"/>
          <w:sz w:val="24"/>
          <w:szCs w:val="24"/>
          <w:lang w:val="bg-BG"/>
        </w:rPr>
        <w:t xml:space="preserve"> до </w:t>
      </w:r>
      <w:r w:rsidR="007572F6">
        <w:rPr>
          <w:rFonts w:ascii="Times New Roman" w:hAnsi="Times New Roman"/>
          <w:i w:val="0"/>
          <w:iCs w:val="0"/>
          <w:sz w:val="24"/>
          <w:szCs w:val="24"/>
        </w:rPr>
        <w:t>VII</w:t>
      </w:r>
      <w:r w:rsidR="007572F6">
        <w:rPr>
          <w:rFonts w:ascii="Times New Roman" w:hAnsi="Times New Roman"/>
          <w:i w:val="0"/>
          <w:iCs w:val="0"/>
          <w:sz w:val="24"/>
          <w:szCs w:val="24"/>
          <w:lang w:val="bg-BG"/>
        </w:rPr>
        <w:t xml:space="preserve"> клас, като се сформират 3 сборни групи:</w:t>
      </w:r>
    </w:p>
    <w:p w:rsidR="007572F6" w:rsidRDefault="007572F6" w:rsidP="00F321B0">
      <w:pPr>
        <w:pStyle w:val="a9"/>
        <w:spacing w:line="276" w:lineRule="auto"/>
        <w:ind w:left="0"/>
        <w:jc w:val="both"/>
        <w:rPr>
          <w:rFonts w:ascii="Times New Roman" w:hAnsi="Times New Roman"/>
          <w:i w:val="0"/>
          <w:iCs w:val="0"/>
          <w:sz w:val="24"/>
          <w:szCs w:val="24"/>
          <w:lang w:val="bg-BG"/>
        </w:rPr>
      </w:pPr>
    </w:p>
    <w:p w:rsidR="007572F6" w:rsidRPr="007572F6" w:rsidRDefault="007572F6" w:rsidP="00F321B0">
      <w:pPr>
        <w:pStyle w:val="a9"/>
        <w:spacing w:line="276" w:lineRule="auto"/>
        <w:ind w:left="0"/>
        <w:jc w:val="both"/>
        <w:rPr>
          <w:rFonts w:ascii="Times New Roman" w:hAnsi="Times New Roman"/>
          <w:i w:val="0"/>
          <w:iCs w:val="0"/>
          <w:sz w:val="24"/>
          <w:szCs w:val="24"/>
          <w:lang w:val="bg-BG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 xml:space="preserve">I – III </w:t>
      </w:r>
      <w:r>
        <w:rPr>
          <w:rFonts w:ascii="Times New Roman" w:hAnsi="Times New Roman"/>
          <w:i w:val="0"/>
          <w:iCs w:val="0"/>
          <w:sz w:val="24"/>
          <w:szCs w:val="24"/>
          <w:lang w:val="bg-BG"/>
        </w:rPr>
        <w:t xml:space="preserve">клас </w:t>
      </w:r>
      <w:r>
        <w:rPr>
          <w:rFonts w:ascii="Times New Roman" w:hAnsi="Times New Roman"/>
          <w:i w:val="0"/>
          <w:iCs w:val="0"/>
          <w:sz w:val="24"/>
          <w:szCs w:val="24"/>
        </w:rPr>
        <w:t xml:space="preserve">– </w:t>
      </w:r>
      <w:r>
        <w:rPr>
          <w:rFonts w:ascii="Times New Roman" w:hAnsi="Times New Roman"/>
          <w:i w:val="0"/>
          <w:iCs w:val="0"/>
          <w:sz w:val="24"/>
          <w:szCs w:val="24"/>
          <w:lang w:val="bg-BG"/>
        </w:rPr>
        <w:t xml:space="preserve">с 19 места, </w:t>
      </w:r>
      <w:r>
        <w:rPr>
          <w:i w:val="0"/>
          <w:sz w:val="24"/>
          <w:szCs w:val="24"/>
        </w:rPr>
        <w:t>при изразено желание на родителите.</w:t>
      </w:r>
    </w:p>
    <w:p w:rsidR="007572F6" w:rsidRPr="007572F6" w:rsidRDefault="007572F6" w:rsidP="00F321B0">
      <w:pPr>
        <w:pStyle w:val="a9"/>
        <w:spacing w:line="276" w:lineRule="auto"/>
        <w:ind w:left="0"/>
        <w:jc w:val="both"/>
        <w:rPr>
          <w:rFonts w:ascii="Times New Roman" w:hAnsi="Times New Roman"/>
          <w:i w:val="0"/>
          <w:iCs w:val="0"/>
          <w:sz w:val="24"/>
          <w:szCs w:val="24"/>
          <w:lang w:val="bg-BG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II – IV</w:t>
      </w:r>
      <w:r>
        <w:rPr>
          <w:rFonts w:ascii="Times New Roman" w:hAnsi="Times New Roman"/>
          <w:i w:val="0"/>
          <w:iCs w:val="0"/>
          <w:sz w:val="24"/>
          <w:szCs w:val="24"/>
          <w:lang w:val="bg-BG"/>
        </w:rPr>
        <w:t xml:space="preserve"> клас – с 26 места,</w:t>
      </w:r>
      <w:r w:rsidRPr="007572F6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при изразено желание на родителите.</w:t>
      </w:r>
    </w:p>
    <w:p w:rsidR="007572F6" w:rsidRPr="007572F6" w:rsidRDefault="007572F6" w:rsidP="00F321B0">
      <w:pPr>
        <w:pStyle w:val="a9"/>
        <w:spacing w:line="276" w:lineRule="auto"/>
        <w:ind w:left="0"/>
        <w:jc w:val="both"/>
        <w:rPr>
          <w:rFonts w:ascii="Times New Roman" w:hAnsi="Times New Roman"/>
          <w:i w:val="0"/>
          <w:sz w:val="24"/>
          <w:szCs w:val="24"/>
          <w:lang w:val="bg-BG"/>
        </w:rPr>
      </w:pPr>
      <w:r>
        <w:rPr>
          <w:rFonts w:ascii="Times New Roman" w:hAnsi="Times New Roman"/>
          <w:i w:val="0"/>
          <w:iCs w:val="0"/>
          <w:sz w:val="24"/>
          <w:szCs w:val="24"/>
        </w:rPr>
        <w:t>V-VII</w:t>
      </w:r>
      <w:r>
        <w:rPr>
          <w:rFonts w:ascii="Times New Roman" w:hAnsi="Times New Roman"/>
          <w:i w:val="0"/>
          <w:iCs w:val="0"/>
          <w:sz w:val="24"/>
          <w:szCs w:val="24"/>
          <w:lang w:val="bg-BG"/>
        </w:rPr>
        <w:t xml:space="preserve"> клас – с 25 места, </w:t>
      </w:r>
      <w:r>
        <w:rPr>
          <w:i w:val="0"/>
          <w:sz w:val="24"/>
          <w:szCs w:val="24"/>
        </w:rPr>
        <w:t>при изразено желание на родителите.</w:t>
      </w:r>
    </w:p>
    <w:p w:rsidR="00F321B0" w:rsidRDefault="00F321B0" w:rsidP="00281759">
      <w:pPr>
        <w:ind w:left="360"/>
        <w:jc w:val="both"/>
      </w:pPr>
    </w:p>
    <w:p w:rsidR="007572F6" w:rsidRDefault="007572F6" w:rsidP="00281759">
      <w:pPr>
        <w:ind w:left="360"/>
        <w:jc w:val="both"/>
      </w:pPr>
    </w:p>
    <w:p w:rsidR="007572F6" w:rsidRDefault="007572F6" w:rsidP="00281759">
      <w:pPr>
        <w:ind w:left="360"/>
        <w:jc w:val="both"/>
      </w:pPr>
    </w:p>
    <w:p w:rsidR="007572F6" w:rsidRDefault="007572F6" w:rsidP="00281759">
      <w:pPr>
        <w:ind w:left="360"/>
        <w:jc w:val="both"/>
      </w:pPr>
    </w:p>
    <w:p w:rsidR="007572F6" w:rsidRDefault="007572F6" w:rsidP="00281759">
      <w:pPr>
        <w:ind w:left="360"/>
        <w:jc w:val="both"/>
      </w:pPr>
    </w:p>
    <w:p w:rsidR="00F321B0" w:rsidRDefault="00F321B0" w:rsidP="00281759">
      <w:pPr>
        <w:ind w:left="360"/>
        <w:jc w:val="both"/>
      </w:pPr>
    </w:p>
    <w:p w:rsidR="002509D9" w:rsidRDefault="002509D9" w:rsidP="007726BB">
      <w:pPr>
        <w:ind w:left="360"/>
        <w:jc w:val="center"/>
        <w:rPr>
          <w:b/>
        </w:rPr>
      </w:pPr>
      <w:r w:rsidRPr="007726BB">
        <w:rPr>
          <w:b/>
        </w:rPr>
        <w:t>ІІ. НАРЕЖДАМ</w:t>
      </w:r>
    </w:p>
    <w:p w:rsidR="00F321B0" w:rsidRDefault="00F321B0" w:rsidP="007726BB">
      <w:pPr>
        <w:ind w:left="360"/>
        <w:jc w:val="center"/>
        <w:rPr>
          <w:b/>
        </w:rPr>
      </w:pPr>
    </w:p>
    <w:p w:rsidR="00F321B0" w:rsidRDefault="00F321B0" w:rsidP="007726BB">
      <w:pPr>
        <w:ind w:left="360"/>
        <w:jc w:val="center"/>
        <w:rPr>
          <w:b/>
        </w:rPr>
      </w:pPr>
    </w:p>
    <w:p w:rsidR="007726BB" w:rsidRDefault="007726BB" w:rsidP="007726BB">
      <w:pPr>
        <w:ind w:left="360"/>
      </w:pPr>
    </w:p>
    <w:p w:rsidR="007726BB" w:rsidRDefault="007726BB" w:rsidP="007726BB">
      <w:pPr>
        <w:ind w:left="360"/>
      </w:pPr>
      <w:r>
        <w:t>1.  Утвърденият учил</w:t>
      </w:r>
      <w:r w:rsidR="002D78A3">
        <w:t>ищен-план прием за учебната 2023/2024</w:t>
      </w:r>
      <w:r>
        <w:t xml:space="preserve"> г. да се изнесе на информационното</w:t>
      </w:r>
      <w:r w:rsidR="00416ED9">
        <w:t xml:space="preserve"> табло в</w:t>
      </w:r>
      <w:r w:rsidR="002D78A3">
        <w:t xml:space="preserve"> училището, в срок до 30.03.2023</w:t>
      </w:r>
      <w:r>
        <w:t xml:space="preserve"> г.</w:t>
      </w:r>
    </w:p>
    <w:p w:rsidR="007726BB" w:rsidRDefault="007726BB" w:rsidP="007726BB">
      <w:pPr>
        <w:ind w:left="360"/>
      </w:pPr>
      <w:r>
        <w:t>2. За свободни да се считат местата до максимално определения в паралелката.</w:t>
      </w:r>
    </w:p>
    <w:p w:rsidR="007726BB" w:rsidRDefault="007726BB" w:rsidP="007726BB">
      <w:pPr>
        <w:ind w:left="360"/>
      </w:pPr>
      <w:r>
        <w:t>3. М</w:t>
      </w:r>
      <w:r w:rsidR="002D78A3">
        <w:t>естата се запълват до 15.09.2023</w:t>
      </w:r>
      <w:r>
        <w:t xml:space="preserve"> г., а при наличие на свободни места в </w:t>
      </w:r>
      <w:r w:rsidR="002D78A3">
        <w:t>паралелките – през учебната 2023/2024</w:t>
      </w:r>
      <w:r>
        <w:t xml:space="preserve"> г.</w:t>
      </w:r>
    </w:p>
    <w:p w:rsidR="00365391" w:rsidRPr="00D9167C" w:rsidRDefault="007726BB" w:rsidP="00383E40">
      <w:pPr>
        <w:ind w:left="360"/>
      </w:pPr>
      <w:r>
        <w:t>4. Не се допуска завишаване броя на учениците в паралелките над утвърдения учил</w:t>
      </w:r>
      <w:r w:rsidR="002D78A3">
        <w:t>ищен-план прием за учебната 2023/2024</w:t>
      </w:r>
      <w:r>
        <w:t xml:space="preserve"> г.</w:t>
      </w:r>
    </w:p>
    <w:p w:rsidR="00151C28" w:rsidRDefault="00151C28" w:rsidP="00C6494C">
      <w:pPr>
        <w:jc w:val="both"/>
      </w:pPr>
    </w:p>
    <w:p w:rsidR="00F064D0" w:rsidRPr="00D9167C" w:rsidRDefault="00F064D0" w:rsidP="00C6494C">
      <w:pPr>
        <w:jc w:val="both"/>
      </w:pPr>
    </w:p>
    <w:p w:rsidR="00C6494C" w:rsidRDefault="002D78A3" w:rsidP="00C6494C">
      <w:pPr>
        <w:rPr>
          <w:b/>
        </w:rPr>
      </w:pPr>
      <w:r>
        <w:rPr>
          <w:b/>
        </w:rPr>
        <w:t>СЕМРА СЕЙФУЛА</w:t>
      </w:r>
      <w:r w:rsidR="00C6494C">
        <w:rPr>
          <w:b/>
        </w:rPr>
        <w:t xml:space="preserve">           </w:t>
      </w:r>
    </w:p>
    <w:p w:rsidR="00C6494C" w:rsidRDefault="00C6494C" w:rsidP="00C6494C">
      <w:pPr>
        <w:jc w:val="both"/>
        <w:rPr>
          <w:b/>
          <w:i/>
        </w:rPr>
      </w:pPr>
      <w:r>
        <w:rPr>
          <w:b/>
          <w:i/>
        </w:rPr>
        <w:t>Директор на ОУ „Христо Смирненски“</w:t>
      </w:r>
    </w:p>
    <w:p w:rsidR="00874EBB" w:rsidRDefault="00874EBB" w:rsidP="00C6494C">
      <w:pPr>
        <w:jc w:val="both"/>
        <w:rPr>
          <w:b/>
          <w:i/>
        </w:rPr>
      </w:pPr>
    </w:p>
    <w:p w:rsidR="00F064D0" w:rsidRDefault="00F064D0" w:rsidP="00C6494C">
      <w:pPr>
        <w:jc w:val="both"/>
        <w:rPr>
          <w:b/>
          <w:i/>
        </w:rPr>
      </w:pPr>
    </w:p>
    <w:p w:rsidR="00B53AA3" w:rsidRPr="00151C28" w:rsidRDefault="00383E40" w:rsidP="00B53AA3">
      <w:pPr>
        <w:rPr>
          <w:i/>
        </w:rPr>
      </w:pPr>
      <w:r>
        <w:rPr>
          <w:i/>
        </w:rPr>
        <w:t>Запознати със заповедта:</w:t>
      </w:r>
    </w:p>
    <w:tbl>
      <w:tblPr>
        <w:tblW w:w="9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671"/>
        <w:gridCol w:w="1915"/>
        <w:gridCol w:w="2964"/>
        <w:gridCol w:w="1635"/>
      </w:tblGrid>
      <w:tr w:rsidR="00D31B37" w:rsidRPr="00D31B37" w:rsidTr="00D31B37">
        <w:trPr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/>
                <w:bCs/>
                <w:noProof/>
                <w:lang w:eastAsia="en-US"/>
              </w:rPr>
              <w:t>Име и фамилия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/>
                <w:bCs/>
                <w:noProof/>
                <w:lang w:eastAsia="en-US"/>
              </w:rPr>
              <w:t>Подпис на лицето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/>
                <w:bCs/>
                <w:noProof/>
                <w:lang w:eastAsia="en-US"/>
              </w:rPr>
              <w:t>Име и фамилия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/>
                <w:bCs/>
                <w:noProof/>
                <w:lang w:eastAsia="en-US"/>
              </w:rPr>
              <w:t>Подпис на лицето</w:t>
            </w:r>
          </w:p>
        </w:tc>
      </w:tr>
      <w:tr w:rsidR="00D31B37" w:rsidRPr="00D31B37" w:rsidTr="00D31B37">
        <w:trPr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Вайде Осман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Жанета Панайотова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</w:tr>
      <w:tr w:rsidR="00D31B37" w:rsidRPr="00D31B37" w:rsidTr="00D31B37">
        <w:trPr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Шерифе Ехлиман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691B6D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Фериде Исмаил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</w:tr>
      <w:tr w:rsidR="00D31B37" w:rsidRPr="00D31B37" w:rsidTr="00D31B37">
        <w:trPr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2D78A3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>
              <w:rPr>
                <w:rFonts w:eastAsia="Times New Roman"/>
                <w:bCs/>
                <w:noProof/>
                <w:lang w:eastAsia="en-US"/>
              </w:rPr>
              <w:t>Фикрие Хюсменова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Сезгин Мехмедов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</w:tr>
      <w:tr w:rsidR="00D31B37" w:rsidRPr="00D31B37" w:rsidTr="00D31B37">
        <w:trPr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A9505D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Нурай Ибрям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Нурджихан Ариф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</w:tr>
      <w:tr w:rsidR="00D31B37" w:rsidRPr="00D31B37" w:rsidTr="00D31B37">
        <w:trPr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691B6D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Анифе Сали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Зикри Исмаилов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7" w:rsidRPr="00691B6D" w:rsidRDefault="00D31B37" w:rsidP="00D31B3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</w:tr>
      <w:tr w:rsidR="00691B6D" w:rsidRPr="00D31B37" w:rsidTr="00D31B37">
        <w:trPr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6D" w:rsidRPr="00691B6D" w:rsidRDefault="00691B6D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Гюлхан Ахмед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6D" w:rsidRPr="00691B6D" w:rsidRDefault="00691B6D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6D" w:rsidRPr="00691B6D" w:rsidRDefault="00691B6D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 w:rsidRPr="00691B6D">
              <w:rPr>
                <w:rFonts w:eastAsia="Times New Roman"/>
                <w:bCs/>
                <w:noProof/>
                <w:lang w:eastAsia="en-US"/>
              </w:rPr>
              <w:t>Наджие Реджебова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6D" w:rsidRPr="00691B6D" w:rsidRDefault="00691B6D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</w:tr>
      <w:tr w:rsidR="001A5FF9" w:rsidRPr="00D31B37" w:rsidTr="00D31B37">
        <w:trPr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F9" w:rsidRPr="00691B6D" w:rsidRDefault="001A5FF9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>
              <w:rPr>
                <w:rFonts w:eastAsia="Times New Roman"/>
                <w:bCs/>
                <w:noProof/>
                <w:lang w:eastAsia="en-US"/>
              </w:rPr>
              <w:t>Айше Ахмедова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F9" w:rsidRPr="00691B6D" w:rsidRDefault="001A5FF9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F9" w:rsidRPr="00691B6D" w:rsidRDefault="001A5FF9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F9" w:rsidRPr="00691B6D" w:rsidRDefault="001A5FF9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</w:tr>
      <w:tr w:rsidR="001A5FF9" w:rsidRPr="00D31B37" w:rsidTr="00D31B37">
        <w:trPr>
          <w:jc w:val="center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F9" w:rsidRPr="00691B6D" w:rsidRDefault="001A5FF9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  <w:r>
              <w:rPr>
                <w:rFonts w:eastAsia="Times New Roman"/>
                <w:bCs/>
                <w:noProof/>
                <w:lang w:eastAsia="en-US"/>
              </w:rPr>
              <w:t>Айсел Ахмед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F9" w:rsidRPr="00691B6D" w:rsidRDefault="001A5FF9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F9" w:rsidRPr="00691B6D" w:rsidRDefault="001A5FF9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FF9" w:rsidRPr="00691B6D" w:rsidRDefault="001A5FF9" w:rsidP="00691B6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noProof/>
                <w:lang w:eastAsia="en-US"/>
              </w:rPr>
            </w:pPr>
          </w:p>
        </w:tc>
      </w:tr>
    </w:tbl>
    <w:p w:rsidR="00B53AA3" w:rsidRPr="00D31B37" w:rsidRDefault="00B53AA3">
      <w:pPr>
        <w:rPr>
          <w:sz w:val="20"/>
          <w:szCs w:val="20"/>
        </w:rPr>
      </w:pPr>
    </w:p>
    <w:sectPr w:rsidR="00B53AA3" w:rsidRPr="00D31B37" w:rsidSect="001A5FF9">
      <w:pgSz w:w="11906" w:h="16838"/>
      <w:pgMar w:top="284" w:right="624" w:bottom="142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B0C" w:rsidRDefault="006F2B0C" w:rsidP="001A5FF9">
      <w:r>
        <w:separator/>
      </w:r>
    </w:p>
  </w:endnote>
  <w:endnote w:type="continuationSeparator" w:id="0">
    <w:p w:rsidR="006F2B0C" w:rsidRDefault="006F2B0C" w:rsidP="001A5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B0C" w:rsidRDefault="006F2B0C" w:rsidP="001A5FF9">
      <w:r>
        <w:separator/>
      </w:r>
    </w:p>
  </w:footnote>
  <w:footnote w:type="continuationSeparator" w:id="0">
    <w:p w:rsidR="006F2B0C" w:rsidRDefault="006F2B0C" w:rsidP="001A5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BE1026"/>
    <w:multiLevelType w:val="hybridMultilevel"/>
    <w:tmpl w:val="568CB40E"/>
    <w:lvl w:ilvl="0" w:tplc="5BECFA0C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B21D1F"/>
    <w:multiLevelType w:val="hybridMultilevel"/>
    <w:tmpl w:val="F8080356"/>
    <w:lvl w:ilvl="0" w:tplc="66786024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6A7C54"/>
    <w:multiLevelType w:val="hybridMultilevel"/>
    <w:tmpl w:val="BE40236E"/>
    <w:lvl w:ilvl="0" w:tplc="9DAC63B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AA3"/>
    <w:rsid w:val="00093823"/>
    <w:rsid w:val="000B05CF"/>
    <w:rsid w:val="000E326A"/>
    <w:rsid w:val="000F3E5A"/>
    <w:rsid w:val="00113640"/>
    <w:rsid w:val="001376BA"/>
    <w:rsid w:val="00151C28"/>
    <w:rsid w:val="001A5FF9"/>
    <w:rsid w:val="00203E91"/>
    <w:rsid w:val="002509D9"/>
    <w:rsid w:val="00281759"/>
    <w:rsid w:val="002D78A3"/>
    <w:rsid w:val="002F7C91"/>
    <w:rsid w:val="0034712E"/>
    <w:rsid w:val="00365391"/>
    <w:rsid w:val="00383E40"/>
    <w:rsid w:val="00416ED9"/>
    <w:rsid w:val="0046494C"/>
    <w:rsid w:val="00592454"/>
    <w:rsid w:val="005D410E"/>
    <w:rsid w:val="00616958"/>
    <w:rsid w:val="00691B6D"/>
    <w:rsid w:val="006F2B0C"/>
    <w:rsid w:val="007572F6"/>
    <w:rsid w:val="007726BB"/>
    <w:rsid w:val="00781952"/>
    <w:rsid w:val="00874EBB"/>
    <w:rsid w:val="008A4322"/>
    <w:rsid w:val="008D06D2"/>
    <w:rsid w:val="009C6EAF"/>
    <w:rsid w:val="00A61969"/>
    <w:rsid w:val="00A9505D"/>
    <w:rsid w:val="00AC3F2F"/>
    <w:rsid w:val="00B53AA3"/>
    <w:rsid w:val="00B57393"/>
    <w:rsid w:val="00B62039"/>
    <w:rsid w:val="00C6494C"/>
    <w:rsid w:val="00CC54CB"/>
    <w:rsid w:val="00CD3ADB"/>
    <w:rsid w:val="00D05789"/>
    <w:rsid w:val="00D14C47"/>
    <w:rsid w:val="00D31B37"/>
    <w:rsid w:val="00D9167C"/>
    <w:rsid w:val="00E642BB"/>
    <w:rsid w:val="00EA09D1"/>
    <w:rsid w:val="00EE00C8"/>
    <w:rsid w:val="00F064D0"/>
    <w:rsid w:val="00F3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12BA80A-CC9E-486F-BC56-34F40F0D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AA3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03E91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203E91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a0"/>
    <w:rsid w:val="002F7C91"/>
  </w:style>
  <w:style w:type="paragraph" w:styleId="a5">
    <w:name w:val="header"/>
    <w:basedOn w:val="a"/>
    <w:link w:val="a6"/>
    <w:unhideWhenUsed/>
    <w:rsid w:val="001A5FF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1A5FF9"/>
    <w:rPr>
      <w:rFonts w:eastAsia="Calibri"/>
      <w:sz w:val="24"/>
      <w:szCs w:val="24"/>
    </w:rPr>
  </w:style>
  <w:style w:type="paragraph" w:styleId="a7">
    <w:name w:val="footer"/>
    <w:basedOn w:val="a"/>
    <w:link w:val="a8"/>
    <w:unhideWhenUsed/>
    <w:rsid w:val="001A5FF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1A5FF9"/>
    <w:rPr>
      <w:rFonts w:eastAsia="Calibri"/>
      <w:sz w:val="24"/>
      <w:szCs w:val="24"/>
    </w:rPr>
  </w:style>
  <w:style w:type="paragraph" w:styleId="a9">
    <w:name w:val="List Paragraph"/>
    <w:basedOn w:val="a"/>
    <w:uiPriority w:val="34"/>
    <w:qFormat/>
    <w:rsid w:val="00F321B0"/>
    <w:pPr>
      <w:spacing w:after="200" w:line="288" w:lineRule="auto"/>
      <w:ind w:left="720"/>
      <w:contextualSpacing/>
    </w:pPr>
    <w:rPr>
      <w:rFonts w:ascii="Calibri" w:hAnsi="Calibri"/>
      <w:i/>
      <w:iCs/>
      <w:sz w:val="20"/>
      <w:szCs w:val="2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u_pristoe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A3423-5EB9-4297-BEB1-9727AD19F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SOU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Краси</dc:creator>
  <cp:keywords/>
  <cp:lastModifiedBy>Фериде С. Исмаил</cp:lastModifiedBy>
  <cp:revision>2</cp:revision>
  <cp:lastPrinted>2023-03-30T09:35:00Z</cp:lastPrinted>
  <dcterms:created xsi:type="dcterms:W3CDTF">2023-05-09T03:51:00Z</dcterms:created>
  <dcterms:modified xsi:type="dcterms:W3CDTF">2023-05-09T03:51:00Z</dcterms:modified>
</cp:coreProperties>
</file>